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447" w:rsidRPr="00D57E4F" w:rsidRDefault="00D57E4F" w:rsidP="00D57E4F">
      <w:pPr>
        <w:pStyle w:val="Heading2"/>
        <w:spacing w:before="0" w:line="240" w:lineRule="auto"/>
        <w:ind w:right="-4266"/>
        <w:jc w:val="center"/>
        <w:rPr>
          <w:noProof/>
          <w:color w:val="000000" w:themeColor="text1"/>
          <w:sz w:val="28"/>
          <w:szCs w:val="28"/>
        </w:rPr>
      </w:pPr>
      <w:r w:rsidRPr="00D57E4F">
        <w:rPr>
          <w:noProof/>
          <w:color w:val="000000" w:themeColor="text1"/>
          <w:sz w:val="28"/>
          <w:szCs w:val="28"/>
        </w:rPr>
        <w:t xml:space="preserve">HOW TO </w:t>
      </w:r>
      <w:r w:rsidR="00413873">
        <w:rPr>
          <w:noProof/>
          <w:color w:val="000000" w:themeColor="text1"/>
          <w:sz w:val="28"/>
          <w:szCs w:val="28"/>
        </w:rPr>
        <w:t>PARAPHRASE</w:t>
      </w:r>
    </w:p>
    <w:p w:rsidR="00495B29" w:rsidRDefault="00495B29" w:rsidP="00495B29"/>
    <w:p w:rsidR="00D57E4F" w:rsidRPr="00B55DD2" w:rsidRDefault="00D57E4F" w:rsidP="00D57E4F">
      <w:pPr>
        <w:ind w:right="-4266"/>
        <w:rPr>
          <w:b/>
          <w:sz w:val="24"/>
          <w:szCs w:val="24"/>
        </w:rPr>
      </w:pPr>
      <w:r w:rsidRPr="00B55DD2">
        <w:rPr>
          <w:b/>
          <w:sz w:val="24"/>
          <w:szCs w:val="24"/>
        </w:rPr>
        <w:t>How would you paraphrase the underlined sentences</w:t>
      </w:r>
      <w:r w:rsidR="009E21AE" w:rsidRPr="00B55DD2">
        <w:rPr>
          <w:b/>
          <w:sz w:val="24"/>
          <w:szCs w:val="24"/>
        </w:rPr>
        <w:t xml:space="preserve"> taken</w:t>
      </w:r>
      <w:r w:rsidRPr="00B55DD2">
        <w:rPr>
          <w:b/>
          <w:sz w:val="24"/>
          <w:szCs w:val="24"/>
        </w:rPr>
        <w:t xml:space="preserve"> from </w:t>
      </w:r>
      <w:r w:rsidR="009E21AE" w:rsidRPr="00B55DD2">
        <w:rPr>
          <w:b/>
          <w:sz w:val="24"/>
          <w:szCs w:val="24"/>
        </w:rPr>
        <w:t xml:space="preserve">page 407 of </w:t>
      </w:r>
      <w:r w:rsidRPr="00B55DD2">
        <w:rPr>
          <w:b/>
          <w:sz w:val="24"/>
          <w:szCs w:val="24"/>
        </w:rPr>
        <w:t>your textbook?</w:t>
      </w:r>
    </w:p>
    <w:tbl>
      <w:tblPr>
        <w:tblW w:w="104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6"/>
      </w:tblGrid>
      <w:tr w:rsidR="00B55DD2" w:rsidTr="006C7C7B">
        <w:tblPrEx>
          <w:tblCellMar>
            <w:top w:w="0" w:type="dxa"/>
            <w:bottom w:w="0" w:type="dxa"/>
          </w:tblCellMar>
        </w:tblPrEx>
        <w:trPr>
          <w:trHeight w:val="5282"/>
        </w:trPr>
        <w:tc>
          <w:tcPr>
            <w:tcW w:w="10410" w:type="dxa"/>
          </w:tcPr>
          <w:p w:rsidR="00B55DD2" w:rsidRDefault="00B55DD2" w:rsidP="00BB5987">
            <w:pPr>
              <w:spacing w:after="0" w:line="240" w:lineRule="auto"/>
              <w:jc w:val="center"/>
              <w:rPr>
                <w:sz w:val="24"/>
                <w:szCs w:val="24"/>
              </w:rPr>
            </w:pPr>
            <w:r w:rsidRPr="00B55DD2">
              <w:rPr>
                <w:noProof/>
                <w:sz w:val="24"/>
                <w:szCs w:val="24"/>
                <w:lang w:eastAsia="en-US"/>
              </w:rPr>
              <w:drawing>
                <wp:inline distT="0" distB="0" distL="0" distR="0" wp14:anchorId="41251CE9" wp14:editId="47D2E40C">
                  <wp:extent cx="6534607" cy="3324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4">
                            <a:extLst>
                              <a:ext uri="{28A0092B-C50C-407E-A947-70E740481C1C}">
                                <a14:useLocalDpi xmlns:a14="http://schemas.microsoft.com/office/drawing/2010/main" val="0"/>
                              </a:ext>
                            </a:extLst>
                          </a:blip>
                          <a:stretch>
                            <a:fillRect/>
                          </a:stretch>
                        </pic:blipFill>
                        <pic:spPr>
                          <a:xfrm>
                            <a:off x="0" y="0"/>
                            <a:ext cx="6552875" cy="3333518"/>
                          </a:xfrm>
                          <a:prstGeom prst="rect">
                            <a:avLst/>
                          </a:prstGeom>
                        </pic:spPr>
                      </pic:pic>
                    </a:graphicData>
                  </a:graphic>
                </wp:inline>
              </w:drawing>
            </w:r>
          </w:p>
        </w:tc>
      </w:tr>
    </w:tbl>
    <w:p w:rsidR="00EE298C" w:rsidRPr="00B55DD2" w:rsidRDefault="00D53142" w:rsidP="00B55DD2">
      <w:pPr>
        <w:tabs>
          <w:tab w:val="left" w:pos="0"/>
        </w:tabs>
        <w:spacing w:after="0" w:line="240" w:lineRule="auto"/>
        <w:ind w:right="-4176"/>
        <w:jc w:val="center"/>
        <w:rPr>
          <w:sz w:val="24"/>
          <w:szCs w:val="24"/>
        </w:rPr>
      </w:pPr>
      <w:r w:rsidRPr="00B55DD2">
        <w:rPr>
          <w:sz w:val="24"/>
          <w:szCs w:val="24"/>
        </w:rPr>
        <w:t>Reference</w:t>
      </w:r>
    </w:p>
    <w:p w:rsidR="009E21AE" w:rsidRPr="00B55DD2" w:rsidRDefault="00D53142" w:rsidP="00B55DD2">
      <w:pPr>
        <w:spacing w:after="0" w:line="240" w:lineRule="auto"/>
        <w:ind w:left="720" w:right="-4450" w:hanging="720"/>
        <w:contextualSpacing/>
        <w:rPr>
          <w:sz w:val="24"/>
          <w:szCs w:val="24"/>
        </w:rPr>
      </w:pPr>
      <w:r w:rsidRPr="00B55DD2">
        <w:rPr>
          <w:sz w:val="24"/>
          <w:szCs w:val="24"/>
        </w:rPr>
        <w:t xml:space="preserve">Bentley, J., Ziegler, H., Streets-Salter, H. (2010). </w:t>
      </w:r>
      <w:r w:rsidRPr="00B55DD2">
        <w:rPr>
          <w:i/>
          <w:sz w:val="24"/>
          <w:szCs w:val="24"/>
        </w:rPr>
        <w:t xml:space="preserve">Traditions &amp; encounters: </w:t>
      </w:r>
      <w:r w:rsidR="006846E8" w:rsidRPr="00B55DD2">
        <w:rPr>
          <w:i/>
          <w:sz w:val="24"/>
          <w:szCs w:val="24"/>
        </w:rPr>
        <w:t>A</w:t>
      </w:r>
      <w:r w:rsidRPr="00B55DD2">
        <w:rPr>
          <w:i/>
          <w:sz w:val="24"/>
          <w:szCs w:val="24"/>
        </w:rPr>
        <w:t xml:space="preserve"> brief global history Vol. II.</w:t>
      </w:r>
      <w:r w:rsidR="00657690" w:rsidRPr="00B55DD2">
        <w:rPr>
          <w:sz w:val="24"/>
          <w:szCs w:val="24"/>
        </w:rPr>
        <w:t xml:space="preserve"> New York, NY: McGraw Hill</w:t>
      </w:r>
      <w:r w:rsidR="009E21AE" w:rsidRPr="00B55DD2">
        <w:rPr>
          <w:sz w:val="24"/>
          <w:szCs w:val="24"/>
        </w:rPr>
        <w:t>.</w:t>
      </w:r>
    </w:p>
    <w:p w:rsidR="009E21AE" w:rsidRPr="00B55DD2" w:rsidRDefault="009E21AE" w:rsidP="00B55DD2">
      <w:pPr>
        <w:spacing w:after="0" w:line="240" w:lineRule="auto"/>
        <w:ind w:left="720" w:right="-4450" w:hanging="720"/>
        <w:contextualSpacing/>
        <w:jc w:val="center"/>
        <w:rPr>
          <w:sz w:val="24"/>
          <w:szCs w:val="24"/>
        </w:rPr>
      </w:pPr>
      <w:r w:rsidRPr="00B55DD2">
        <w:rPr>
          <w:sz w:val="24"/>
          <w:szCs w:val="24"/>
        </w:rPr>
        <w:t>Works Cited</w:t>
      </w:r>
    </w:p>
    <w:p w:rsidR="00BB5987" w:rsidRDefault="00B55DD2" w:rsidP="00B55DD2">
      <w:pPr>
        <w:spacing w:after="0" w:line="240" w:lineRule="auto"/>
        <w:ind w:left="720" w:right="-4450" w:hanging="720"/>
        <w:contextualSpacing/>
        <w:rPr>
          <w:sz w:val="24"/>
          <w:szCs w:val="24"/>
        </w:rPr>
      </w:pPr>
      <w:r>
        <w:rPr>
          <w:sz w:val="24"/>
          <w:szCs w:val="24"/>
        </w:rPr>
        <w:t>Bentley, Jerry</w:t>
      </w:r>
      <w:r w:rsidR="009E21AE" w:rsidRPr="00B55DD2">
        <w:rPr>
          <w:sz w:val="24"/>
          <w:szCs w:val="24"/>
        </w:rPr>
        <w:t xml:space="preserve">, Herbert Ziegler, and Heather Streets-Salter. </w:t>
      </w:r>
      <w:r w:rsidR="009E21AE" w:rsidRPr="00B55DD2">
        <w:rPr>
          <w:i/>
          <w:sz w:val="24"/>
          <w:szCs w:val="24"/>
        </w:rPr>
        <w:t>Traditions &amp; Encounters: A Brief Global History Vol. II.</w:t>
      </w:r>
      <w:r w:rsidR="009E21AE" w:rsidRPr="00B55DD2">
        <w:rPr>
          <w:sz w:val="24"/>
          <w:szCs w:val="24"/>
        </w:rPr>
        <w:t xml:space="preserve"> New York, NY: McGraw Hill, 2010. Print.</w:t>
      </w:r>
    </w:p>
    <w:p w:rsidR="00EE369D" w:rsidRDefault="00EE369D" w:rsidP="00BB5987">
      <w:pPr>
        <w:pStyle w:val="Heading2"/>
        <w:spacing w:before="0" w:line="240" w:lineRule="auto"/>
        <w:rPr>
          <w:noProof/>
          <w:color w:val="000000" w:themeColor="text1"/>
          <w:sz w:val="24"/>
          <w:szCs w:val="24"/>
        </w:rPr>
      </w:pPr>
    </w:p>
    <w:p w:rsidR="00B55DD2" w:rsidRPr="00B55DD2" w:rsidRDefault="00B55DD2" w:rsidP="00B55DD2"/>
    <w:tbl>
      <w:tblPr>
        <w:tblStyle w:val="TableGrid"/>
        <w:tblW w:w="10998" w:type="dxa"/>
        <w:tblLook w:val="04A0" w:firstRow="1" w:lastRow="0" w:firstColumn="1" w:lastColumn="0" w:noHBand="0" w:noVBand="1"/>
      </w:tblPr>
      <w:tblGrid>
        <w:gridCol w:w="5688"/>
        <w:gridCol w:w="5310"/>
      </w:tblGrid>
      <w:tr w:rsidR="00B55DD2" w:rsidRPr="00B55DD2" w:rsidTr="00B55DD2">
        <w:tc>
          <w:tcPr>
            <w:tcW w:w="10998" w:type="dxa"/>
            <w:gridSpan w:val="2"/>
          </w:tcPr>
          <w:p w:rsidR="00B55DD2" w:rsidRPr="00B55DD2" w:rsidRDefault="00B55DD2" w:rsidP="006E7473">
            <w:pPr>
              <w:contextualSpacing/>
              <w:jc w:val="center"/>
              <w:rPr>
                <w:b/>
                <w:sz w:val="24"/>
                <w:szCs w:val="24"/>
              </w:rPr>
            </w:pPr>
            <w:r w:rsidRPr="00B55DD2">
              <w:rPr>
                <w:b/>
                <w:sz w:val="24"/>
                <w:szCs w:val="24"/>
              </w:rPr>
              <w:t>Paraphrasing</w:t>
            </w:r>
            <w:r w:rsidRPr="00B55DD2">
              <w:rPr>
                <w:sz w:val="24"/>
                <w:szCs w:val="24"/>
              </w:rPr>
              <w:t>: Which sample is correct?</w:t>
            </w:r>
          </w:p>
        </w:tc>
      </w:tr>
      <w:tr w:rsidR="00B55DD2" w:rsidRPr="00B55DD2" w:rsidTr="00B55DD2">
        <w:tc>
          <w:tcPr>
            <w:tcW w:w="5688" w:type="dxa"/>
          </w:tcPr>
          <w:p w:rsidR="00B55DD2" w:rsidRPr="00B55DD2" w:rsidRDefault="00B55DD2" w:rsidP="00B55DD2">
            <w:pPr>
              <w:spacing w:line="360" w:lineRule="auto"/>
              <w:contextualSpacing/>
              <w:rPr>
                <w:i/>
                <w:sz w:val="24"/>
                <w:szCs w:val="24"/>
              </w:rPr>
            </w:pPr>
            <w:r w:rsidRPr="00B55DD2">
              <w:rPr>
                <w:i/>
                <w:sz w:val="24"/>
                <w:szCs w:val="24"/>
              </w:rPr>
              <w:t>Sample Paraphrase 1</w:t>
            </w:r>
          </w:p>
          <w:p w:rsidR="00B55DD2" w:rsidRPr="00B55DD2" w:rsidRDefault="00B55DD2" w:rsidP="00B55DD2">
            <w:pPr>
              <w:spacing w:line="360" w:lineRule="auto"/>
              <w:contextualSpacing/>
              <w:rPr>
                <w:sz w:val="24"/>
                <w:szCs w:val="24"/>
              </w:rPr>
            </w:pPr>
            <w:r w:rsidRPr="00B55DD2">
              <w:rPr>
                <w:sz w:val="24"/>
                <w:szCs w:val="24"/>
              </w:rPr>
              <w:t>When the King of France attempted to reduced his spending by reducing the size of his stable, Voltaire suggested that it would be more effective to get rid of the asses who rode the horses.</w:t>
            </w:r>
          </w:p>
        </w:tc>
        <w:tc>
          <w:tcPr>
            <w:tcW w:w="5310" w:type="dxa"/>
          </w:tcPr>
          <w:p w:rsidR="00B55DD2" w:rsidRPr="00B55DD2" w:rsidRDefault="00B55DD2" w:rsidP="00B55DD2">
            <w:pPr>
              <w:spacing w:line="360" w:lineRule="auto"/>
              <w:contextualSpacing/>
              <w:rPr>
                <w:i/>
                <w:sz w:val="24"/>
                <w:szCs w:val="24"/>
              </w:rPr>
            </w:pPr>
            <w:r w:rsidRPr="00B55DD2">
              <w:rPr>
                <w:i/>
                <w:sz w:val="24"/>
                <w:szCs w:val="24"/>
              </w:rPr>
              <w:t>Sample Paraphrase 2</w:t>
            </w:r>
          </w:p>
          <w:p w:rsidR="00B55DD2" w:rsidRPr="00B55DD2" w:rsidRDefault="00B55DD2" w:rsidP="00B55DD2">
            <w:pPr>
              <w:spacing w:line="360" w:lineRule="auto"/>
              <w:contextualSpacing/>
              <w:rPr>
                <w:sz w:val="24"/>
                <w:szCs w:val="24"/>
              </w:rPr>
            </w:pPr>
            <w:r w:rsidRPr="00B55DD2">
              <w:rPr>
                <w:sz w:val="24"/>
                <w:szCs w:val="24"/>
              </w:rPr>
              <w:t>When the King of France attempted to save money by downsizing the number of horses kept in royal stables, Voltaire suggested that it would be more effective to get rid of the asses who rode the horses.</w:t>
            </w:r>
          </w:p>
        </w:tc>
      </w:tr>
      <w:tr w:rsidR="00B55DD2" w:rsidRPr="00B55DD2" w:rsidTr="00B55DD2">
        <w:tc>
          <w:tcPr>
            <w:tcW w:w="5688" w:type="dxa"/>
          </w:tcPr>
          <w:p w:rsidR="00B55DD2" w:rsidRPr="00B55DD2" w:rsidRDefault="00B55DD2" w:rsidP="00B55DD2">
            <w:pPr>
              <w:spacing w:line="360" w:lineRule="auto"/>
              <w:contextualSpacing/>
              <w:rPr>
                <w:i/>
                <w:sz w:val="24"/>
                <w:szCs w:val="24"/>
              </w:rPr>
            </w:pPr>
            <w:r w:rsidRPr="00B55DD2">
              <w:rPr>
                <w:i/>
                <w:sz w:val="24"/>
                <w:szCs w:val="24"/>
              </w:rPr>
              <w:t>Sample Paraphrase 3</w:t>
            </w:r>
          </w:p>
          <w:p w:rsidR="00B55DD2" w:rsidRPr="00B55DD2" w:rsidRDefault="00B55DD2" w:rsidP="00B55DD2">
            <w:pPr>
              <w:spacing w:line="360" w:lineRule="auto"/>
              <w:contextualSpacing/>
              <w:rPr>
                <w:sz w:val="24"/>
                <w:szCs w:val="24"/>
              </w:rPr>
            </w:pPr>
            <w:r w:rsidRPr="00B55DD2">
              <w:rPr>
                <w:sz w:val="24"/>
                <w:szCs w:val="24"/>
              </w:rPr>
              <w:t>Voltaire suggested that it would be more effective to get rid of the asses who rode the horses when the King of France sought to save money by reducing the number of horses kept in royal stables.</w:t>
            </w:r>
          </w:p>
        </w:tc>
        <w:tc>
          <w:tcPr>
            <w:tcW w:w="5310" w:type="dxa"/>
          </w:tcPr>
          <w:p w:rsidR="00B55DD2" w:rsidRPr="00B55DD2" w:rsidRDefault="00B55DD2" w:rsidP="00B55DD2">
            <w:pPr>
              <w:spacing w:line="360" w:lineRule="auto"/>
              <w:contextualSpacing/>
              <w:rPr>
                <w:i/>
                <w:sz w:val="24"/>
                <w:szCs w:val="24"/>
              </w:rPr>
            </w:pPr>
            <w:r w:rsidRPr="00B55DD2">
              <w:rPr>
                <w:i/>
                <w:sz w:val="24"/>
                <w:szCs w:val="24"/>
              </w:rPr>
              <w:t>Sample Paraphrase 4</w:t>
            </w:r>
          </w:p>
          <w:p w:rsidR="00B55DD2" w:rsidRPr="00B55DD2" w:rsidRDefault="00B55DD2" w:rsidP="00B55DD2">
            <w:pPr>
              <w:spacing w:line="360" w:lineRule="auto"/>
              <w:contextualSpacing/>
              <w:rPr>
                <w:sz w:val="24"/>
                <w:szCs w:val="24"/>
              </w:rPr>
            </w:pPr>
            <w:r w:rsidRPr="00B55DD2">
              <w:rPr>
                <w:sz w:val="24"/>
                <w:szCs w:val="24"/>
              </w:rPr>
              <w:t xml:space="preserve">Voltaire mocked the King of </w:t>
            </w:r>
            <w:proofErr w:type="spellStart"/>
            <w:r w:rsidRPr="00B55DD2">
              <w:rPr>
                <w:sz w:val="24"/>
                <w:szCs w:val="24"/>
              </w:rPr>
              <w:t>Franceʻs</w:t>
            </w:r>
            <w:proofErr w:type="spellEnd"/>
            <w:r w:rsidRPr="00B55DD2">
              <w:rPr>
                <w:sz w:val="24"/>
                <w:szCs w:val="24"/>
              </w:rPr>
              <w:t xml:space="preserve"> attempt to reduce spending by drawing a parallel between reducing the number of royal horses and reducing the number of incompetent court officials.</w:t>
            </w:r>
          </w:p>
        </w:tc>
      </w:tr>
    </w:tbl>
    <w:p w:rsidR="00B55DD2" w:rsidRDefault="00B55DD2">
      <w:pPr>
        <w:rPr>
          <w:rFonts w:asciiTheme="majorHAnsi" w:eastAsiaTheme="majorEastAsia" w:hAnsiTheme="majorHAnsi" w:cstheme="majorBidi"/>
          <w:b/>
          <w:bCs/>
          <w:noProof/>
          <w:color w:val="000000" w:themeColor="text1"/>
          <w:sz w:val="28"/>
          <w:szCs w:val="28"/>
        </w:rPr>
      </w:pPr>
      <w:r>
        <w:rPr>
          <w:noProof/>
          <w:color w:val="000000" w:themeColor="text1"/>
          <w:sz w:val="28"/>
          <w:szCs w:val="28"/>
        </w:rPr>
        <w:br w:type="page"/>
      </w:r>
    </w:p>
    <w:p w:rsidR="00413873" w:rsidRPr="00D57E4F" w:rsidRDefault="00413873" w:rsidP="00413873">
      <w:pPr>
        <w:pStyle w:val="Heading2"/>
        <w:spacing w:before="0" w:line="240" w:lineRule="auto"/>
        <w:ind w:right="-4266"/>
        <w:jc w:val="center"/>
        <w:rPr>
          <w:noProof/>
          <w:color w:val="000000" w:themeColor="text1"/>
          <w:sz w:val="28"/>
          <w:szCs w:val="28"/>
        </w:rPr>
      </w:pPr>
      <w:r w:rsidRPr="00D57E4F">
        <w:rPr>
          <w:noProof/>
          <w:color w:val="000000" w:themeColor="text1"/>
          <w:sz w:val="28"/>
          <w:szCs w:val="28"/>
        </w:rPr>
        <w:lastRenderedPageBreak/>
        <w:t xml:space="preserve">HOW TO </w:t>
      </w:r>
      <w:r w:rsidR="009E21AE">
        <w:rPr>
          <w:noProof/>
          <w:color w:val="000000" w:themeColor="text1"/>
          <w:sz w:val="28"/>
          <w:szCs w:val="28"/>
        </w:rPr>
        <w:t>QUOTE</w:t>
      </w:r>
    </w:p>
    <w:p w:rsidR="00413873" w:rsidRDefault="00413873" w:rsidP="00413873"/>
    <w:p w:rsidR="00413873" w:rsidRPr="00D57E4F" w:rsidRDefault="00413873" w:rsidP="00413873">
      <w:pPr>
        <w:ind w:right="-4266"/>
        <w:rPr>
          <w:b/>
        </w:rPr>
      </w:pPr>
      <w:r w:rsidRPr="00D57E4F">
        <w:rPr>
          <w:b/>
        </w:rPr>
        <w:t>How</w:t>
      </w:r>
      <w:bookmarkStart w:id="0" w:name="_GoBack"/>
      <w:bookmarkEnd w:id="0"/>
      <w:r w:rsidRPr="00D57E4F">
        <w:rPr>
          <w:b/>
        </w:rPr>
        <w:t xml:space="preserve"> would you</w:t>
      </w:r>
      <w:r w:rsidR="009E21AE">
        <w:rPr>
          <w:b/>
        </w:rPr>
        <w:t xml:space="preserve"> quote</w:t>
      </w:r>
      <w:r w:rsidRPr="00D57E4F">
        <w:rPr>
          <w:b/>
        </w:rPr>
        <w:t xml:space="preserve"> the underlined sentences </w:t>
      </w:r>
      <w:r w:rsidR="009E21AE">
        <w:rPr>
          <w:b/>
        </w:rPr>
        <w:t>taken from page 407 of</w:t>
      </w:r>
      <w:r w:rsidRPr="00D57E4F">
        <w:rPr>
          <w:b/>
        </w:rPr>
        <w:t xml:space="preserve"> your textbook?</w:t>
      </w:r>
    </w:p>
    <w:tbl>
      <w:tblPr>
        <w:tblW w:w="1002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6"/>
      </w:tblGrid>
      <w:tr w:rsidR="00B55DD2" w:rsidTr="00B55DD2">
        <w:tblPrEx>
          <w:tblCellMar>
            <w:top w:w="0" w:type="dxa"/>
            <w:bottom w:w="0" w:type="dxa"/>
          </w:tblCellMar>
        </w:tblPrEx>
        <w:trPr>
          <w:trHeight w:val="5309"/>
        </w:trPr>
        <w:tc>
          <w:tcPr>
            <w:tcW w:w="10020" w:type="dxa"/>
          </w:tcPr>
          <w:p w:rsidR="00B55DD2" w:rsidRDefault="00B55DD2" w:rsidP="00413873">
            <w:pPr>
              <w:spacing w:after="0" w:line="240" w:lineRule="auto"/>
              <w:jc w:val="center"/>
            </w:pPr>
            <w:r>
              <w:rPr>
                <w:noProof/>
                <w:lang w:eastAsia="en-US"/>
              </w:rPr>
              <w:drawing>
                <wp:inline distT="0" distB="0" distL="0" distR="0" wp14:anchorId="00D64EBD" wp14:editId="38974F2D">
                  <wp:extent cx="6571925" cy="33432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4">
                            <a:extLst>
                              <a:ext uri="{28A0092B-C50C-407E-A947-70E740481C1C}">
                                <a14:useLocalDpi xmlns:a14="http://schemas.microsoft.com/office/drawing/2010/main" val="0"/>
                              </a:ext>
                            </a:extLst>
                          </a:blip>
                          <a:stretch>
                            <a:fillRect/>
                          </a:stretch>
                        </pic:blipFill>
                        <pic:spPr>
                          <a:xfrm>
                            <a:off x="0" y="0"/>
                            <a:ext cx="6585960" cy="3350415"/>
                          </a:xfrm>
                          <a:prstGeom prst="rect">
                            <a:avLst/>
                          </a:prstGeom>
                        </pic:spPr>
                      </pic:pic>
                    </a:graphicData>
                  </a:graphic>
                </wp:inline>
              </w:drawing>
            </w:r>
          </w:p>
        </w:tc>
      </w:tr>
    </w:tbl>
    <w:p w:rsidR="00B55DD2" w:rsidRDefault="00B55DD2" w:rsidP="00B55DD2">
      <w:pPr>
        <w:tabs>
          <w:tab w:val="left" w:pos="0"/>
        </w:tabs>
        <w:spacing w:after="0" w:line="240" w:lineRule="auto"/>
        <w:ind w:right="-4176"/>
        <w:jc w:val="center"/>
      </w:pPr>
    </w:p>
    <w:p w:rsidR="00413873" w:rsidRDefault="00413873" w:rsidP="00B55DD2">
      <w:pPr>
        <w:tabs>
          <w:tab w:val="left" w:pos="0"/>
        </w:tabs>
        <w:spacing w:after="0" w:line="240" w:lineRule="auto"/>
        <w:ind w:right="-4176"/>
        <w:jc w:val="center"/>
      </w:pPr>
      <w:r>
        <w:t>Reference</w:t>
      </w:r>
    </w:p>
    <w:p w:rsidR="00413873" w:rsidRDefault="00413873" w:rsidP="00B55DD2">
      <w:pPr>
        <w:spacing w:after="0" w:line="240" w:lineRule="auto"/>
        <w:ind w:left="720" w:right="-4446" w:hanging="720"/>
        <w:contextualSpacing/>
      </w:pPr>
      <w:r>
        <w:t xml:space="preserve">Bentley, J., Ziegler, H., Streets-Salter, H. (2010). </w:t>
      </w:r>
      <w:r>
        <w:rPr>
          <w:i/>
        </w:rPr>
        <w:t>Traditions &amp; encounters: A brief global history Vol. II.</w:t>
      </w:r>
      <w:r>
        <w:t xml:space="preserve"> New York, NY: McGraw Hill</w:t>
      </w:r>
      <w:r w:rsidR="009E21AE">
        <w:t>.</w:t>
      </w:r>
    </w:p>
    <w:p w:rsidR="009E21AE" w:rsidRDefault="009E21AE" w:rsidP="00B55DD2">
      <w:pPr>
        <w:spacing w:after="0" w:line="240" w:lineRule="auto"/>
        <w:ind w:left="720" w:right="-4446" w:hanging="720"/>
        <w:contextualSpacing/>
        <w:jc w:val="center"/>
      </w:pPr>
      <w:r>
        <w:t>Works Cited</w:t>
      </w:r>
    </w:p>
    <w:p w:rsidR="009E21AE" w:rsidRDefault="009E21AE" w:rsidP="00B55DD2">
      <w:pPr>
        <w:spacing w:after="0" w:line="240" w:lineRule="auto"/>
        <w:ind w:left="720" w:right="-4446" w:hanging="720"/>
        <w:contextualSpacing/>
      </w:pPr>
      <w:r>
        <w:t xml:space="preserve">Bentley, Jerry, Herbert Ziegler, and Heather Streets-Salter. </w:t>
      </w:r>
      <w:r>
        <w:rPr>
          <w:i/>
        </w:rPr>
        <w:t>Traditions &amp; Encounters: A Brief Global History Vol. II.</w:t>
      </w:r>
      <w:r>
        <w:t xml:space="preserve"> New York, NY: McGraw Hill, 2010. Print.</w:t>
      </w:r>
    </w:p>
    <w:p w:rsidR="00D57E4F" w:rsidRDefault="00D57E4F" w:rsidP="00B55DD2">
      <w:pPr>
        <w:spacing w:after="0" w:line="240" w:lineRule="auto"/>
        <w:contextualSpacing/>
      </w:pPr>
    </w:p>
    <w:p w:rsidR="00B55DD2" w:rsidRDefault="00B55DD2" w:rsidP="00B55DD2">
      <w:pPr>
        <w:spacing w:after="0" w:line="240" w:lineRule="auto"/>
        <w:contextualSpacing/>
      </w:pPr>
    </w:p>
    <w:tbl>
      <w:tblPr>
        <w:tblStyle w:val="TableGrid"/>
        <w:tblW w:w="10980" w:type="dxa"/>
        <w:tblInd w:w="18" w:type="dxa"/>
        <w:tblLook w:val="04A0" w:firstRow="1" w:lastRow="0" w:firstColumn="1" w:lastColumn="0" w:noHBand="0" w:noVBand="1"/>
      </w:tblPr>
      <w:tblGrid>
        <w:gridCol w:w="5670"/>
        <w:gridCol w:w="5310"/>
      </w:tblGrid>
      <w:tr w:rsidR="00495B29" w:rsidTr="00B90A95">
        <w:tc>
          <w:tcPr>
            <w:tcW w:w="10980" w:type="dxa"/>
            <w:gridSpan w:val="2"/>
          </w:tcPr>
          <w:p w:rsidR="00495B29" w:rsidRPr="00495B29" w:rsidRDefault="00495B29" w:rsidP="006E7473">
            <w:pPr>
              <w:contextualSpacing/>
              <w:jc w:val="center"/>
              <w:rPr>
                <w:b/>
              </w:rPr>
            </w:pPr>
            <w:r>
              <w:rPr>
                <w:b/>
              </w:rPr>
              <w:t>Quoting</w:t>
            </w:r>
            <w:r w:rsidRPr="00D57E4F">
              <w:t xml:space="preserve">: Which </w:t>
            </w:r>
            <w:r w:rsidR="006E7473">
              <w:t>sample is correct</w:t>
            </w:r>
            <w:r w:rsidRPr="00D57E4F">
              <w:t>?</w:t>
            </w:r>
          </w:p>
        </w:tc>
      </w:tr>
      <w:tr w:rsidR="00495B29" w:rsidTr="00495B29">
        <w:tc>
          <w:tcPr>
            <w:tcW w:w="5670" w:type="dxa"/>
          </w:tcPr>
          <w:p w:rsidR="00495B29" w:rsidRPr="00D57E4F" w:rsidRDefault="00495B29" w:rsidP="00B55DD2">
            <w:pPr>
              <w:spacing w:line="360" w:lineRule="auto"/>
              <w:contextualSpacing/>
              <w:rPr>
                <w:i/>
              </w:rPr>
            </w:pPr>
            <w:r w:rsidRPr="00D57E4F">
              <w:rPr>
                <w:i/>
              </w:rPr>
              <w:t>Sample Quotation 1</w:t>
            </w:r>
          </w:p>
          <w:p w:rsidR="00495B29" w:rsidRPr="00D57E4F" w:rsidRDefault="00495B29" w:rsidP="00B55DD2">
            <w:pPr>
              <w:spacing w:line="360" w:lineRule="auto"/>
              <w:contextualSpacing/>
            </w:pPr>
            <w:r w:rsidRPr="00D57E4F">
              <w:t>“Voltaire suggested that it would be more effective to get rid of the asses who rode the horses.” (Bentley</w:t>
            </w:r>
            <w:r w:rsidR="009E21AE">
              <w:t>,</w:t>
            </w:r>
            <w:r w:rsidR="00A17D39">
              <w:t xml:space="preserve"> Streets-Salter</w:t>
            </w:r>
            <w:r w:rsidR="009E21AE">
              <w:t>, and Ziegler, 407</w:t>
            </w:r>
            <w:r w:rsidRPr="00D57E4F">
              <w:t>).</w:t>
            </w:r>
            <w:r w:rsidR="009E21AE" w:rsidRPr="00D57E4F">
              <w:t xml:space="preserve"> </w:t>
            </w:r>
          </w:p>
        </w:tc>
        <w:tc>
          <w:tcPr>
            <w:tcW w:w="5310" w:type="dxa"/>
          </w:tcPr>
          <w:p w:rsidR="00495B29" w:rsidRPr="00D57E4F" w:rsidRDefault="00495B29" w:rsidP="00B55DD2">
            <w:pPr>
              <w:spacing w:line="360" w:lineRule="auto"/>
              <w:contextualSpacing/>
              <w:rPr>
                <w:i/>
              </w:rPr>
            </w:pPr>
            <w:r w:rsidRPr="00D57E4F">
              <w:rPr>
                <w:i/>
              </w:rPr>
              <w:t>Sample Quotation 2</w:t>
            </w:r>
          </w:p>
          <w:p w:rsidR="00495B29" w:rsidRPr="00D57E4F" w:rsidRDefault="00A17D39" w:rsidP="00B55DD2">
            <w:pPr>
              <w:spacing w:line="360" w:lineRule="auto"/>
              <w:contextualSpacing/>
            </w:pPr>
            <w:r w:rsidRPr="00A17D39">
              <w:t>“Voltaire suggested that it would be more effective to get rid of the asses</w:t>
            </w:r>
            <w:r>
              <w:t xml:space="preserve"> who rode the horses.” (Bentley 407</w:t>
            </w:r>
            <w:r w:rsidRPr="00A17D39">
              <w:t>).</w:t>
            </w:r>
          </w:p>
        </w:tc>
      </w:tr>
      <w:tr w:rsidR="00495B29" w:rsidTr="00495B29">
        <w:tc>
          <w:tcPr>
            <w:tcW w:w="5670" w:type="dxa"/>
          </w:tcPr>
          <w:p w:rsidR="00495B29" w:rsidRPr="00D57E4F" w:rsidRDefault="00495B29" w:rsidP="00B55DD2">
            <w:pPr>
              <w:spacing w:line="360" w:lineRule="auto"/>
              <w:contextualSpacing/>
              <w:rPr>
                <w:i/>
              </w:rPr>
            </w:pPr>
            <w:r w:rsidRPr="00D57E4F">
              <w:rPr>
                <w:i/>
              </w:rPr>
              <w:t>Sample Quotation 3</w:t>
            </w:r>
          </w:p>
          <w:p w:rsidR="00495B29" w:rsidRPr="00D57E4F" w:rsidRDefault="00A17D39" w:rsidP="00B55DD2">
            <w:pPr>
              <w:spacing w:line="360" w:lineRule="auto"/>
              <w:contextualSpacing/>
            </w:pPr>
            <w:r w:rsidRPr="00A17D39">
              <w:t>According to Bentley, Ziegler, &amp; Streets-Salter (2010), “Voltaire suggested the King of France should get rid of the asses who rode the horses” (p. 407).</w:t>
            </w:r>
          </w:p>
        </w:tc>
        <w:tc>
          <w:tcPr>
            <w:tcW w:w="5310" w:type="dxa"/>
          </w:tcPr>
          <w:p w:rsidR="00495B29" w:rsidRPr="00D57E4F" w:rsidRDefault="00495B29" w:rsidP="00B55DD2">
            <w:pPr>
              <w:spacing w:line="360" w:lineRule="auto"/>
              <w:contextualSpacing/>
              <w:rPr>
                <w:i/>
              </w:rPr>
            </w:pPr>
            <w:r w:rsidRPr="00D57E4F">
              <w:rPr>
                <w:i/>
              </w:rPr>
              <w:t>Sample Quotation 4</w:t>
            </w:r>
          </w:p>
          <w:p w:rsidR="00495B29" w:rsidRPr="00D57E4F" w:rsidRDefault="00495B29" w:rsidP="00B55DD2">
            <w:pPr>
              <w:spacing w:line="360" w:lineRule="auto"/>
              <w:contextualSpacing/>
            </w:pPr>
            <w:r w:rsidRPr="00D57E4F">
              <w:t>According to Bentley, Ziegler, &amp; Streets-Salter, “Voltaire suggested that it would be more effective to get rid of the asses who rode the horses” (2010).</w:t>
            </w:r>
          </w:p>
        </w:tc>
      </w:tr>
      <w:tr w:rsidR="00495B29" w:rsidTr="00495B29">
        <w:tc>
          <w:tcPr>
            <w:tcW w:w="5670" w:type="dxa"/>
          </w:tcPr>
          <w:p w:rsidR="00495B29" w:rsidRPr="00D57E4F" w:rsidRDefault="00495B29" w:rsidP="00B55DD2">
            <w:pPr>
              <w:spacing w:line="360" w:lineRule="auto"/>
              <w:contextualSpacing/>
              <w:rPr>
                <w:i/>
              </w:rPr>
            </w:pPr>
            <w:r w:rsidRPr="00D57E4F">
              <w:rPr>
                <w:i/>
              </w:rPr>
              <w:t>Sample Quotation 5</w:t>
            </w:r>
          </w:p>
          <w:p w:rsidR="00495B29" w:rsidRPr="00D57E4F" w:rsidRDefault="00A17D39" w:rsidP="00B55DD2">
            <w:pPr>
              <w:spacing w:line="360" w:lineRule="auto"/>
              <w:contextualSpacing/>
            </w:pPr>
            <w:r w:rsidRPr="00A17D39">
              <w:t>According to Bentley, Streets-Salter, &amp; Ziegler, “Voltaire suggested that it would be more effective to get rid of the asses who rode the horses” (p. 407).</w:t>
            </w:r>
          </w:p>
        </w:tc>
        <w:tc>
          <w:tcPr>
            <w:tcW w:w="5310" w:type="dxa"/>
          </w:tcPr>
          <w:p w:rsidR="00495B29" w:rsidRPr="00D57E4F" w:rsidRDefault="00495B29" w:rsidP="00B55DD2">
            <w:pPr>
              <w:spacing w:line="360" w:lineRule="auto"/>
              <w:contextualSpacing/>
              <w:rPr>
                <w:i/>
              </w:rPr>
            </w:pPr>
            <w:r w:rsidRPr="00D57E4F">
              <w:rPr>
                <w:i/>
              </w:rPr>
              <w:t>Sample Quotation 6</w:t>
            </w:r>
          </w:p>
          <w:p w:rsidR="00495B29" w:rsidRPr="00D57E4F" w:rsidRDefault="00495B29" w:rsidP="00B55DD2">
            <w:pPr>
              <w:spacing w:line="360" w:lineRule="auto"/>
              <w:contextualSpacing/>
            </w:pPr>
            <w:r w:rsidRPr="00D57E4F">
              <w:t xml:space="preserve">According to Bentley, </w:t>
            </w:r>
            <w:r w:rsidR="006E7473">
              <w:t>Ziegler, &amp; Streets-Salter</w:t>
            </w:r>
            <w:r w:rsidRPr="00D57E4F">
              <w:t>, “Voltaire suggested that it would be more effective to get rid of the</w:t>
            </w:r>
            <w:r w:rsidR="006E7473">
              <w:t xml:space="preserve"> asses who rode the horses” (</w:t>
            </w:r>
            <w:r w:rsidRPr="00D57E4F">
              <w:t>407).</w:t>
            </w:r>
          </w:p>
        </w:tc>
      </w:tr>
    </w:tbl>
    <w:p w:rsidR="00495B29" w:rsidRPr="00D53142" w:rsidRDefault="00495B29" w:rsidP="00BB5987">
      <w:pPr>
        <w:spacing w:after="0" w:line="240" w:lineRule="auto"/>
        <w:ind w:left="720" w:hanging="720"/>
        <w:contextualSpacing/>
      </w:pPr>
    </w:p>
    <w:sectPr w:rsidR="00495B29" w:rsidRPr="00D53142" w:rsidSect="006846E8">
      <w:pgSz w:w="12240" w:h="15840"/>
      <w:pgMar w:top="504" w:right="5040" w:bottom="50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42"/>
    <w:rsid w:val="00413873"/>
    <w:rsid w:val="00464447"/>
    <w:rsid w:val="00495B29"/>
    <w:rsid w:val="005240B6"/>
    <w:rsid w:val="005B5682"/>
    <w:rsid w:val="00657690"/>
    <w:rsid w:val="006846E8"/>
    <w:rsid w:val="006C7C7B"/>
    <w:rsid w:val="006E7473"/>
    <w:rsid w:val="007A4621"/>
    <w:rsid w:val="009E21AE"/>
    <w:rsid w:val="00A17D39"/>
    <w:rsid w:val="00B55DD2"/>
    <w:rsid w:val="00B62667"/>
    <w:rsid w:val="00BB5987"/>
    <w:rsid w:val="00C61646"/>
    <w:rsid w:val="00D53142"/>
    <w:rsid w:val="00D57E4F"/>
    <w:rsid w:val="00EE298C"/>
    <w:rsid w:val="00EE3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C65E2-9D23-4B1C-956A-1E7244ED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644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142"/>
    <w:rPr>
      <w:rFonts w:ascii="Tahoma" w:hAnsi="Tahoma" w:cs="Tahoma"/>
      <w:sz w:val="16"/>
      <w:szCs w:val="16"/>
    </w:rPr>
  </w:style>
  <w:style w:type="table" w:styleId="TableGrid">
    <w:name w:val="Table Grid"/>
    <w:basedOn w:val="TableNormal"/>
    <w:uiPriority w:val="59"/>
    <w:rsid w:val="0065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444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dc:creator>
  <cp:lastModifiedBy>Joy</cp:lastModifiedBy>
  <cp:revision>2</cp:revision>
  <cp:lastPrinted>2015-02-05T18:49:00Z</cp:lastPrinted>
  <dcterms:created xsi:type="dcterms:W3CDTF">2015-02-05T18:51:00Z</dcterms:created>
  <dcterms:modified xsi:type="dcterms:W3CDTF">2015-02-05T18:51:00Z</dcterms:modified>
</cp:coreProperties>
</file>